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DA812" w14:textId="73292CCC" w:rsidR="002D637A" w:rsidRDefault="00C62452" w:rsidP="002D637A">
      <w:pPr>
        <w:pStyle w:val="a3"/>
      </w:pPr>
      <w:r>
        <w:rPr>
          <w:noProof/>
        </w:rPr>
        <w:drawing>
          <wp:inline distT="0" distB="0" distL="0" distR="0" wp14:anchorId="3EAA27EF" wp14:editId="28DEA69D">
            <wp:extent cx="4130040" cy="4130040"/>
            <wp:effectExtent l="0" t="0" r="381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75169" w14:textId="77777777" w:rsidR="002D637A" w:rsidRDefault="002D637A" w:rsidP="002D637A">
      <w:pPr>
        <w:rPr>
          <w:rFonts w:cs="Segoe UI Emoji"/>
        </w:rPr>
      </w:pPr>
    </w:p>
    <w:p w14:paraId="71CC9E5F" w14:textId="7697A9C7" w:rsidR="00C62452" w:rsidRPr="00C62452" w:rsidRDefault="00C62452" w:rsidP="00C62452">
      <w:pPr>
        <w:spacing w:after="0" w:line="240" w:lineRule="auto"/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</w:pPr>
      <w:r w:rsidRPr="00C62452">
        <w:rPr>
          <w:rFonts w:ascii="Helvetica" w:eastAsia="Times New Roman" w:hAnsi="Helvetica" w:cs="Helvetica"/>
          <w:b/>
          <w:bCs/>
          <w:color w:val="060708"/>
          <w:sz w:val="24"/>
          <w:szCs w:val="24"/>
          <w:shd w:val="clear" w:color="auto" w:fill="FFFFFF"/>
          <w:lang w:eastAsia="ru-RU"/>
        </w:rPr>
        <w:t xml:space="preserve">Друзья, давайте вместе полистаем свежий номер «ПС» — там столько интересных и живых историй! </w:t>
      </w:r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  Вот, например, репортаж с </w:t>
      </w:r>
      <w:proofErr w:type="spellStart"/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>сургутского</w:t>
      </w:r>
      <w:proofErr w:type="spellEnd"/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>турслёта</w:t>
      </w:r>
      <w:proofErr w:type="spellEnd"/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. В Год единства народов России традиционный городской </w:t>
      </w:r>
      <w:proofErr w:type="spellStart"/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>турслет</w:t>
      </w:r>
      <w:proofErr w:type="spellEnd"/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 работников образования, организованный </w:t>
      </w:r>
      <w:r w:rsidRPr="00C62452">
        <w:rPr>
          <w:rFonts w:ascii="Helvetica" w:eastAsia="Times New Roman" w:hAnsi="Helvetica" w:cs="Helvetica"/>
          <w:b/>
          <w:bCs/>
          <w:color w:val="060708"/>
          <w:sz w:val="24"/>
          <w:szCs w:val="24"/>
          <w:shd w:val="clear" w:color="auto" w:fill="FFFFFF"/>
          <w:lang w:eastAsia="ru-RU"/>
        </w:rPr>
        <w:t>Сургутской городской организацией Профсоюза</w:t>
      </w:r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>, собрал </w:t>
      </w:r>
      <w:r w:rsidRPr="00C62452">
        <w:rPr>
          <w:rFonts w:ascii="Helvetica" w:eastAsia="Times New Roman" w:hAnsi="Helvetica" w:cs="Helvetica"/>
          <w:b/>
          <w:bCs/>
          <w:color w:val="060708"/>
          <w:sz w:val="24"/>
          <w:szCs w:val="24"/>
          <w:shd w:val="clear" w:color="auto" w:fill="FFFFFF"/>
          <w:lang w:eastAsia="ru-RU"/>
        </w:rPr>
        <w:t>55 команд</w:t>
      </w:r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 — воспитателей, учителей, педагогов дополнительного образования, сотрудников колледжей.   Два дня на территории спорткомплекса на Барсовой горе кипела жизнь. С раннего утра десятки людей с мангалами, котлами, палатками обживали сосновый бор. Дым коромыслом, воздух наполнен ароматами шашлыков, плова и ухи.   </w:t>
      </w:r>
      <w:r w:rsidRPr="00C62452">
        <w:rPr>
          <w:rFonts w:ascii="Helvetica" w:eastAsia="Times New Roman" w:hAnsi="Helvetica" w:cs="Helvetica"/>
          <w:b/>
          <w:bCs/>
          <w:color w:val="060708"/>
          <w:sz w:val="24"/>
          <w:szCs w:val="24"/>
          <w:shd w:val="clear" w:color="auto" w:fill="FFFFFF"/>
          <w:lang w:eastAsia="ru-RU"/>
        </w:rPr>
        <w:t xml:space="preserve">Что же было в программе? </w:t>
      </w:r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  </w:t>
      </w:r>
      <w:r w:rsidRPr="00C62452">
        <w:rPr>
          <w:rFonts w:ascii="Calibri" w:hAnsi="Calibri" w:cs="Calibri"/>
          <w:noProof/>
        </w:rPr>
        <w:drawing>
          <wp:inline distT="0" distB="0" distL="0" distR="0" wp14:anchorId="113D0984" wp14:editId="5430FE46">
            <wp:extent cx="7620" cy="76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4A6C2" w14:textId="700C7505" w:rsidR="00C62452" w:rsidRPr="00C62452" w:rsidRDefault="00C62452" w:rsidP="00C62452">
      <w:pPr>
        <w:spacing w:after="0" w:line="240" w:lineRule="auto"/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</w:pPr>
      <w:r w:rsidRPr="00C62452">
        <w:rPr>
          <w:rFonts w:ascii="Helvetica" w:eastAsia="Times New Roman" w:hAnsi="Helvetica" w:cs="Helvetica"/>
          <w:i/>
          <w:iCs/>
          <w:color w:val="060708"/>
          <w:sz w:val="24"/>
          <w:szCs w:val="24"/>
          <w:u w:val="single"/>
          <w:shd w:val="clear" w:color="auto" w:fill="FFFFFF"/>
          <w:lang w:eastAsia="ru-RU"/>
        </w:rPr>
        <w:t>Конкурс «Визитка»</w:t>
      </w:r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, где педагоги пели, плясали, искрили и зажигали — если кто-то забывал слова, выручали юмор и самоирония. </w:t>
      </w:r>
      <w:r w:rsidRPr="00C62452">
        <w:rPr>
          <w:rFonts w:ascii="Calibri" w:hAnsi="Calibri" w:cs="Calibri"/>
          <w:noProof/>
        </w:rPr>
        <w:drawing>
          <wp:inline distT="0" distB="0" distL="0" distR="0" wp14:anchorId="6DA2C692" wp14:editId="2B7CDBE4">
            <wp:extent cx="7620" cy="76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E513E" w14:textId="6E6008A1" w:rsidR="00C62452" w:rsidRPr="00C62452" w:rsidRDefault="00C62452" w:rsidP="00C62452">
      <w:pPr>
        <w:spacing w:after="0" w:line="240" w:lineRule="auto"/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</w:pPr>
      <w:r w:rsidRPr="00C62452">
        <w:rPr>
          <w:rFonts w:ascii="Helvetica" w:eastAsia="Times New Roman" w:hAnsi="Helvetica" w:cs="Helvetica"/>
          <w:i/>
          <w:iCs/>
          <w:color w:val="060708"/>
          <w:sz w:val="24"/>
          <w:szCs w:val="24"/>
          <w:u w:val="single"/>
          <w:shd w:val="clear" w:color="auto" w:fill="FFFFFF"/>
          <w:lang w:eastAsia="ru-RU"/>
        </w:rPr>
        <w:t>Кулинарный конкурс</w:t>
      </w:r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 в честь Года единства народов России: таджикский плов, армянская долма, сибирские пельмени, кавказские шашлыки, казахский бешбармак, сбитни, кумыс, чай на алтайских травах. И к каждому блюду — рецепт. </w:t>
      </w:r>
      <w:r w:rsidRPr="00C62452">
        <w:rPr>
          <w:rFonts w:ascii="Calibri" w:hAnsi="Calibri" w:cs="Calibri"/>
          <w:noProof/>
        </w:rPr>
        <w:drawing>
          <wp:inline distT="0" distB="0" distL="0" distR="0" wp14:anchorId="18A8C308" wp14:editId="68D27F06">
            <wp:extent cx="7620" cy="76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F9F87" w14:textId="77777777" w:rsidR="00C62452" w:rsidRPr="00C62452" w:rsidRDefault="00C62452" w:rsidP="00C62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452">
        <w:rPr>
          <w:rFonts w:ascii="Helvetica" w:eastAsia="Times New Roman" w:hAnsi="Helvetica" w:cs="Helvetica"/>
          <w:i/>
          <w:iCs/>
          <w:color w:val="060708"/>
          <w:sz w:val="24"/>
          <w:szCs w:val="24"/>
          <w:u w:val="single"/>
          <w:shd w:val="clear" w:color="auto" w:fill="FFFFFF"/>
          <w:lang w:eastAsia="ru-RU"/>
        </w:rPr>
        <w:t>Спортивные состязания</w:t>
      </w:r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>: полоса препятствий, спортивное ориентирование.   Попробуйте наши блины, вкусные, как у бабушки, — угощала педагог школы №22 Татьяна Фомина. — У нас в школе работают таджики, русские, башкиры, армяне, и каждый приготовил свое блюдо!   Лидер Сургутской городской организации Профсоюза образования </w:t>
      </w:r>
      <w:r w:rsidRPr="00C62452">
        <w:rPr>
          <w:rFonts w:ascii="Helvetica" w:eastAsia="Times New Roman" w:hAnsi="Helvetica" w:cs="Helvetica"/>
          <w:b/>
          <w:bCs/>
          <w:color w:val="060708"/>
          <w:sz w:val="24"/>
          <w:szCs w:val="24"/>
          <w:shd w:val="clear" w:color="auto" w:fill="FFFFFF"/>
          <w:lang w:eastAsia="ru-RU"/>
        </w:rPr>
        <w:t xml:space="preserve">Любовь </w:t>
      </w:r>
      <w:proofErr w:type="spellStart"/>
      <w:r w:rsidRPr="00C62452">
        <w:rPr>
          <w:rFonts w:ascii="Helvetica" w:eastAsia="Times New Roman" w:hAnsi="Helvetica" w:cs="Helvetica"/>
          <w:b/>
          <w:bCs/>
          <w:color w:val="060708"/>
          <w:sz w:val="24"/>
          <w:szCs w:val="24"/>
          <w:shd w:val="clear" w:color="auto" w:fill="FFFFFF"/>
          <w:lang w:eastAsia="ru-RU"/>
        </w:rPr>
        <w:t>Андриади</w:t>
      </w:r>
      <w:proofErr w:type="spellEnd"/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> поблагодарила участников</w:t>
      </w:r>
      <w:proofErr w:type="gramStart"/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>: Отрадно</w:t>
      </w:r>
      <w:proofErr w:type="gramEnd"/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, что мы вновь собрались в этом красивейшем месте, чтобы посостязаться, пообщаться и просто отдохнуть. </w:t>
      </w:r>
      <w:proofErr w:type="spellStart"/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>Турслет</w:t>
      </w:r>
      <w:proofErr w:type="spellEnd"/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 живет благодаря не только профсоюзу, но и руководителям образовательных организаций.   </w:t>
      </w:r>
      <w:r w:rsidRPr="00C62452">
        <w:rPr>
          <w:rFonts w:ascii="Helvetica" w:eastAsia="Times New Roman" w:hAnsi="Helvetica" w:cs="Helvetica"/>
          <w:b/>
          <w:bCs/>
          <w:color w:val="060708"/>
          <w:sz w:val="24"/>
          <w:szCs w:val="24"/>
          <w:shd w:val="clear" w:color="auto" w:fill="FFFFFF"/>
          <w:lang w:eastAsia="ru-RU"/>
        </w:rPr>
        <w:t xml:space="preserve">Победили сильнейшие, но главную награду — отличное настроение — получили все. </w:t>
      </w:r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  </w:t>
      </w:r>
      <w:r w:rsidRPr="00C62452">
        <w:rPr>
          <w:rFonts w:ascii="Helvetica" w:eastAsia="Times New Roman" w:hAnsi="Helvetica" w:cs="Helvetica"/>
          <w:i/>
          <w:iCs/>
          <w:color w:val="060708"/>
          <w:sz w:val="24"/>
          <w:szCs w:val="24"/>
          <w:shd w:val="clear" w:color="auto" w:fill="FFFFFF"/>
          <w:lang w:eastAsia="ru-RU"/>
        </w:rPr>
        <w:t xml:space="preserve">Благодарим автора статьи Галину </w:t>
      </w:r>
      <w:r w:rsidRPr="00C62452">
        <w:rPr>
          <w:rFonts w:ascii="Helvetica" w:eastAsia="Times New Roman" w:hAnsi="Helvetica" w:cs="Helvetica"/>
          <w:i/>
          <w:iCs/>
          <w:color w:val="060708"/>
          <w:sz w:val="24"/>
          <w:szCs w:val="24"/>
          <w:shd w:val="clear" w:color="auto" w:fill="FFFFFF"/>
          <w:lang w:eastAsia="ru-RU"/>
        </w:rPr>
        <w:lastRenderedPageBreak/>
        <w:t>Батищеву. А весь</w:t>
      </w:r>
      <w:r w:rsidRPr="00C62452">
        <w:rPr>
          <w:rFonts w:ascii="Helvetica" w:eastAsia="Times New Roman" w:hAnsi="Helvetica" w:cs="Helvetica"/>
          <w:b/>
          <w:bCs/>
          <w:color w:val="060708"/>
          <w:sz w:val="24"/>
          <w:szCs w:val="24"/>
          <w:shd w:val="clear" w:color="auto" w:fill="FFFFFF"/>
          <w:lang w:eastAsia="ru-RU"/>
        </w:rPr>
        <w:t xml:space="preserve"> материал — в последнем номере газеты «ПС» (№22 (74) от 27 мая 2026). </w:t>
      </w:r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  </w:t>
      </w:r>
    </w:p>
    <w:p w14:paraId="5FF7B603" w14:textId="5A357780" w:rsidR="00C62452" w:rsidRPr="00C62452" w:rsidRDefault="00C62452" w:rsidP="00C62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452">
        <w:rPr>
          <w:rFonts w:ascii="Helvetica" w:eastAsia="Times New Roman" w:hAnsi="Helvetica" w:cs="Helvetica"/>
          <w:noProof/>
          <w:color w:val="060708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inline distT="0" distB="0" distL="0" distR="0" wp14:anchorId="1D4EC447" wp14:editId="0166A786">
                <wp:extent cx="304800" cy="304800"/>
                <wp:effectExtent l="0" t="0" r="0" b="0"/>
                <wp:docPr id="1" name="Прямоугольник 1" descr="💬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342B9C" id="Прямоугольник 1" o:spid="_x0000_s1026" alt="💬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OwTAXxoCAADiAwAADgAAAAAAAAAAAAAAAAAuAgAAZHJzL2Uyb0RvYy54bWxQSwECLQAUAAYACAAA&#10;ACEATKDpLNgAAAADAQAADwAAAAAAAAAAAAAAAAB0BAAAZHJzL2Rvd25yZXYueG1sUEsFBgAAAAAE&#10;AAQA8wAAAHkFAAAAAA==&#10;" filled="f" stroked="f">
                <o:lock v:ext="edit" aspectratio="t"/>
                <w10:anchorlock/>
              </v:rect>
            </w:pict>
          </mc:Fallback>
        </mc:AlternateContent>
      </w:r>
    </w:p>
    <w:p w14:paraId="41C70E51" w14:textId="3D0E853B" w:rsidR="00231102" w:rsidRDefault="00C62452" w:rsidP="00C62452"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> </w:t>
      </w:r>
      <w:r w:rsidRPr="00C62452">
        <w:rPr>
          <w:rFonts w:ascii="Helvetica" w:eastAsia="Times New Roman" w:hAnsi="Helvetica" w:cs="Helvetica"/>
          <w:b/>
          <w:bCs/>
          <w:color w:val="060708"/>
          <w:sz w:val="24"/>
          <w:szCs w:val="24"/>
          <w:shd w:val="clear" w:color="auto" w:fill="FFFFFF"/>
          <w:lang w:eastAsia="ru-RU"/>
        </w:rPr>
        <w:t>А как у вас?</w:t>
      </w:r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 Проходят ли в вашем регионе такие </w:t>
      </w:r>
      <w:proofErr w:type="spellStart"/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>турслёты</w:t>
      </w:r>
      <w:proofErr w:type="spellEnd"/>
      <w:r w:rsidRPr="00C62452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, дни здоровья, фестивали национальной кухни для педагогов? Делитесь в комментариях — покажем, как дружат и отдыхают педагоги по всей стране! </w:t>
      </w:r>
      <w:r w:rsidRPr="00C62452">
        <w:rPr>
          <w:rFonts w:ascii="Segoe UI Emoji" w:eastAsia="Times New Roman" w:hAnsi="Segoe UI Emoji" w:cs="Segoe UI Emoji"/>
          <w:color w:val="060708"/>
          <w:sz w:val="24"/>
          <w:szCs w:val="24"/>
          <w:shd w:val="clear" w:color="auto" w:fill="FFFFFF"/>
          <w:lang w:eastAsia="ru-RU"/>
        </w:rPr>
        <w:t>👇</w:t>
      </w:r>
    </w:p>
    <w:sectPr w:rsidR="00231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30"/>
    <w:rsid w:val="00052113"/>
    <w:rsid w:val="00231102"/>
    <w:rsid w:val="002D637A"/>
    <w:rsid w:val="007C3330"/>
    <w:rsid w:val="00C6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74ACF"/>
  <w15:chartTrackingRefBased/>
  <w15:docId w15:val="{6492599F-8B9F-4BD9-8A3E-ECEF1057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C62452"/>
  </w:style>
  <w:style w:type="character" w:customStyle="1" w:styleId="player">
    <w:name w:val="player"/>
    <w:basedOn w:val="a0"/>
    <w:rsid w:val="00C62452"/>
  </w:style>
  <w:style w:type="character" w:customStyle="1" w:styleId="italic">
    <w:name w:val="italic"/>
    <w:basedOn w:val="a0"/>
    <w:rsid w:val="00C62452"/>
  </w:style>
  <w:style w:type="character" w:customStyle="1" w:styleId="quote">
    <w:name w:val="quote"/>
    <w:basedOn w:val="a0"/>
    <w:rsid w:val="00C62452"/>
  </w:style>
  <w:style w:type="character" w:customStyle="1" w:styleId="emoji">
    <w:name w:val="emoji"/>
    <w:basedOn w:val="a0"/>
    <w:rsid w:val="00C62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46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Licey5</cp:lastModifiedBy>
  <cp:revision>2</cp:revision>
  <dcterms:created xsi:type="dcterms:W3CDTF">2026-06-17T16:59:00Z</dcterms:created>
  <dcterms:modified xsi:type="dcterms:W3CDTF">2026-06-17T16:59:00Z</dcterms:modified>
</cp:coreProperties>
</file>